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B4F40" w14:textId="77777777" w:rsidR="0087158E" w:rsidRDefault="0087158E">
      <w:pPr>
        <w:rPr>
          <w:b/>
        </w:rPr>
      </w:pPr>
    </w:p>
    <w:p w14:paraId="008CF37B" w14:textId="77777777" w:rsidR="00686B17" w:rsidRPr="005C75AA" w:rsidRDefault="00686B17">
      <w:pPr>
        <w:rPr>
          <w:b/>
        </w:rPr>
      </w:pPr>
      <w:r w:rsidRPr="005C75AA">
        <w:rPr>
          <w:b/>
        </w:rPr>
        <w:t>CVEN 5534, Wastewater Treatment</w:t>
      </w:r>
    </w:p>
    <w:p w14:paraId="3A655CF2" w14:textId="4B32F0D3" w:rsidR="00686B17" w:rsidRPr="005C75AA" w:rsidRDefault="00223736">
      <w:pPr>
        <w:rPr>
          <w:b/>
        </w:rPr>
      </w:pPr>
      <w:r>
        <w:rPr>
          <w:b/>
        </w:rPr>
        <w:t>Assignment 1</w:t>
      </w:r>
      <w:bookmarkStart w:id="0" w:name="_GoBack"/>
      <w:bookmarkEnd w:id="0"/>
      <w:r w:rsidR="005C75AA" w:rsidRPr="005C75AA">
        <w:rPr>
          <w:b/>
        </w:rPr>
        <w:t>, due T</w:t>
      </w:r>
      <w:r>
        <w:rPr>
          <w:b/>
        </w:rPr>
        <w:t>hursday</w:t>
      </w:r>
      <w:r w:rsidR="005C75AA" w:rsidRPr="005C75AA">
        <w:rPr>
          <w:b/>
        </w:rPr>
        <w:t xml:space="preserve">, Sept. </w:t>
      </w:r>
      <w:r w:rsidR="00D87079">
        <w:rPr>
          <w:b/>
        </w:rPr>
        <w:t>8</w:t>
      </w:r>
      <w:r w:rsidR="005C75AA" w:rsidRPr="005C75AA">
        <w:rPr>
          <w:b/>
        </w:rPr>
        <w:t>.</w:t>
      </w:r>
    </w:p>
    <w:p w14:paraId="5DAB90A5" w14:textId="77777777" w:rsidR="00686B17" w:rsidRDefault="00686B17">
      <w:r>
        <w:t>Wastewater Characterization and Regulation</w:t>
      </w:r>
    </w:p>
    <w:p w14:paraId="19D9025B" w14:textId="77777777" w:rsidR="00887F17" w:rsidRDefault="00887F17" w:rsidP="00136631">
      <w:pPr>
        <w:pStyle w:val="ListParagraph"/>
        <w:numPr>
          <w:ilvl w:val="0"/>
          <w:numId w:val="1"/>
        </w:numPr>
      </w:pPr>
      <w:r>
        <w:t xml:space="preserve">Wastewater Data (Influent and Effluent) for the City of Longmont, CO Wastewater Treatment Plant (WWTP) is on the web page as a spreadsheet: </w:t>
      </w:r>
      <w:hyperlink r:id="rId6" w:history="1">
        <w:r w:rsidR="00887F9A" w:rsidRPr="00C1651F">
          <w:rPr>
            <w:rStyle w:val="Hyperlink"/>
          </w:rPr>
          <w:t>http://ceae.colorado.edu/~silverst/cven5534/homework</w:t>
        </w:r>
      </w:hyperlink>
      <w:proofErr w:type="gramStart"/>
      <w:r w:rsidR="00887F9A">
        <w:t xml:space="preserve"> </w:t>
      </w:r>
      <w:r>
        <w:t>.</w:t>
      </w:r>
      <w:proofErr w:type="gramEnd"/>
      <w:r>
        <w:t xml:space="preserve"> Use the spreadsheet data to:</w:t>
      </w:r>
    </w:p>
    <w:p w14:paraId="353C0C90" w14:textId="77777777" w:rsidR="00887F17" w:rsidRDefault="00887F17" w:rsidP="00887F17">
      <w:pPr>
        <w:pStyle w:val="ListParagraph"/>
        <w:numPr>
          <w:ilvl w:val="1"/>
          <w:numId w:val="1"/>
        </w:numPr>
      </w:pPr>
      <w:r w:rsidRPr="009016B4">
        <w:rPr>
          <w:b/>
        </w:rPr>
        <w:t>Compare values for average daily flow, maximum month, average day (MMAD), and maximum daily flow for the sampling period</w:t>
      </w:r>
      <w:r w:rsidR="009016B4">
        <w:t xml:space="preserve"> (Jan-Jun 2009)</w:t>
      </w:r>
      <w:r>
        <w:t>.</w:t>
      </w:r>
    </w:p>
    <w:p w14:paraId="5BBAD04B" w14:textId="77777777" w:rsidR="00887F17" w:rsidRPr="009016B4" w:rsidRDefault="00887F17" w:rsidP="00887F17">
      <w:pPr>
        <w:pStyle w:val="ListParagraph"/>
        <w:numPr>
          <w:ilvl w:val="1"/>
          <w:numId w:val="1"/>
        </w:numPr>
        <w:rPr>
          <w:b/>
        </w:rPr>
      </w:pPr>
      <w:r w:rsidRPr="009016B4">
        <w:rPr>
          <w:b/>
        </w:rPr>
        <w:t>Calculate ratios: Influent COD</w:t>
      </w:r>
      <w:proofErr w:type="gramStart"/>
      <w:r w:rsidRPr="009016B4">
        <w:rPr>
          <w:b/>
        </w:rPr>
        <w:t>:TBOD</w:t>
      </w:r>
      <w:proofErr w:type="gramEnd"/>
      <w:r w:rsidRPr="009016B4">
        <w:rPr>
          <w:b/>
        </w:rPr>
        <w:t xml:space="preserve">, Effluent COD:TBOD, where TBOD includes both soluble and particulate components. </w:t>
      </w:r>
    </w:p>
    <w:p w14:paraId="28D5C13D" w14:textId="77777777" w:rsidR="00887F17" w:rsidRPr="00830A26" w:rsidRDefault="00887F17" w:rsidP="00887F17">
      <w:pPr>
        <w:pStyle w:val="ListParagraph"/>
        <w:numPr>
          <w:ilvl w:val="2"/>
          <w:numId w:val="1"/>
        </w:numPr>
        <w:rPr>
          <w:b/>
        </w:rPr>
      </w:pPr>
      <w:r>
        <w:t xml:space="preserve">The influent ratio is somewhat higher than typical values (see Composition table in class notes for Characteristics on the web page). </w:t>
      </w:r>
      <w:r w:rsidRPr="00830A26">
        <w:rPr>
          <w:b/>
        </w:rPr>
        <w:t>What might be an explanation for that?</w:t>
      </w:r>
    </w:p>
    <w:p w14:paraId="2B62FB88" w14:textId="77777777" w:rsidR="00887F17" w:rsidRDefault="00887F17" w:rsidP="00887F17">
      <w:pPr>
        <w:pStyle w:val="ListParagraph"/>
        <w:numPr>
          <w:ilvl w:val="2"/>
          <w:numId w:val="1"/>
        </w:numPr>
      </w:pPr>
      <w:r>
        <w:t xml:space="preserve">The effluent ratio is much higher than the influent. </w:t>
      </w:r>
      <w:r w:rsidRPr="00830A26">
        <w:rPr>
          <w:b/>
        </w:rPr>
        <w:t>Why do you think that is?</w:t>
      </w:r>
    </w:p>
    <w:p w14:paraId="0F5856FE" w14:textId="77777777" w:rsidR="009016B4" w:rsidRDefault="00887F17" w:rsidP="009016B4">
      <w:pPr>
        <w:pStyle w:val="ListParagraph"/>
        <w:numPr>
          <w:ilvl w:val="1"/>
          <w:numId w:val="1"/>
        </w:numPr>
      </w:pPr>
      <w:r>
        <w:t xml:space="preserve">The WWTP </w:t>
      </w:r>
      <w:proofErr w:type="gramStart"/>
      <w:r>
        <w:t>discharges</w:t>
      </w:r>
      <w:proofErr w:type="gramEnd"/>
      <w:r>
        <w:t xml:space="preserve"> to the St. </w:t>
      </w:r>
      <w:proofErr w:type="spellStart"/>
      <w:r>
        <w:t>Vrain</w:t>
      </w:r>
      <w:proofErr w:type="spellEnd"/>
      <w:r>
        <w:t xml:space="preserve"> </w:t>
      </w:r>
      <w:r w:rsidR="005D5714">
        <w:t>Creek</w:t>
      </w:r>
      <w:r>
        <w:t>, which is an ammonia</w:t>
      </w:r>
      <w:r w:rsidR="005D5714">
        <w:t xml:space="preserve">-limited stream </w:t>
      </w:r>
      <w:r w:rsidR="007404BA">
        <w:t>has new</w:t>
      </w:r>
      <w:r w:rsidR="005D5714">
        <w:t xml:space="preserve"> water quality standards</w:t>
      </w:r>
      <w:r w:rsidR="007404BA">
        <w:t xml:space="preserve"> </w:t>
      </w:r>
      <w:r w:rsidR="00FD46C2">
        <w:t xml:space="preserve">(WQS) </w:t>
      </w:r>
      <w:r w:rsidR="007404BA">
        <w:t>for ammonia in 2011</w:t>
      </w:r>
      <w:r w:rsidR="009016B4">
        <w:t>. (</w:t>
      </w:r>
      <w:proofErr w:type="gramStart"/>
      <w:r w:rsidR="009016B4">
        <w:t>see</w:t>
      </w:r>
      <w:proofErr w:type="gramEnd"/>
      <w:r w:rsidR="009016B4">
        <w:t xml:space="preserve"> WQS for St. </w:t>
      </w:r>
      <w:proofErr w:type="spellStart"/>
      <w:r w:rsidR="009016B4">
        <w:t>Vrain</w:t>
      </w:r>
      <w:proofErr w:type="spellEnd"/>
      <w:r w:rsidR="009016B4">
        <w:t xml:space="preserve"> Creek in </w:t>
      </w:r>
      <w:hyperlink r:id="rId7" w:history="1">
        <w:r w:rsidR="00887F9A" w:rsidRPr="00C1651F">
          <w:rPr>
            <w:rStyle w:val="Hyperlink"/>
          </w:rPr>
          <w:t>http://ceae.colorado.edu/~silverst/cven5534/homework</w:t>
        </w:r>
      </w:hyperlink>
      <w:r w:rsidR="00887F9A">
        <w:t xml:space="preserve"> </w:t>
      </w:r>
      <w:r w:rsidR="009016B4">
        <w:t>)</w:t>
      </w:r>
    </w:p>
    <w:p w14:paraId="4B0E05CC" w14:textId="77777777" w:rsidR="005D5714" w:rsidRDefault="005D5714" w:rsidP="005D5714">
      <w:pPr>
        <w:pStyle w:val="ListParagraph"/>
        <w:numPr>
          <w:ilvl w:val="2"/>
          <w:numId w:val="1"/>
        </w:numPr>
      </w:pPr>
      <w:r>
        <w:t xml:space="preserve">Acute toxicity = </w:t>
      </w:r>
      <w:r w:rsidR="00FD46C2">
        <w:t>8.4</w:t>
      </w:r>
      <w:r>
        <w:t xml:space="preserve"> mg/L </w:t>
      </w:r>
      <w:r w:rsidR="007404BA" w:rsidRPr="007404BA">
        <w:rPr>
          <w:u w:val="single"/>
        </w:rPr>
        <w:t>total</w:t>
      </w:r>
      <w:r w:rsidR="007404BA">
        <w:t xml:space="preserve"> ammonia nitrogen</w:t>
      </w:r>
      <w:r w:rsidR="00FD46C2">
        <w:t xml:space="preserve"> (NH3-N + NH4-N)</w:t>
      </w:r>
    </w:p>
    <w:p w14:paraId="74012D6F" w14:textId="77777777" w:rsidR="005D5714" w:rsidRDefault="005D5714" w:rsidP="005D5714">
      <w:pPr>
        <w:pStyle w:val="ListParagraph"/>
        <w:numPr>
          <w:ilvl w:val="2"/>
          <w:numId w:val="1"/>
        </w:numPr>
      </w:pPr>
      <w:r>
        <w:t xml:space="preserve">Chronic toxicity = 0.06 mg/L </w:t>
      </w:r>
      <w:r w:rsidRPr="007404BA">
        <w:rPr>
          <w:u w:val="single"/>
        </w:rPr>
        <w:t>NH3</w:t>
      </w:r>
      <w:r>
        <w:t>-N</w:t>
      </w:r>
    </w:p>
    <w:p w14:paraId="6C3902B8" w14:textId="77777777" w:rsidR="005D5714" w:rsidRDefault="005D5714" w:rsidP="005D5714">
      <w:pPr>
        <w:pStyle w:val="ListParagraph"/>
        <w:ind w:left="1440"/>
      </w:pPr>
    </w:p>
    <w:p w14:paraId="622A2F5F" w14:textId="77777777" w:rsidR="005D5714" w:rsidRDefault="005D5714" w:rsidP="005D5714">
      <w:pPr>
        <w:pStyle w:val="ListParagraph"/>
        <w:ind w:left="1440"/>
      </w:pPr>
      <w:r>
        <w:t>The</w:t>
      </w:r>
      <w:r w:rsidR="007404BA">
        <w:t xml:space="preserve"> relationship NH3-N = 0.06</w:t>
      </w:r>
      <w:r>
        <w:t xml:space="preserve"> NH4-N can be used to estimate the allowable in-stream concentration of NH4-N </w:t>
      </w:r>
      <w:r w:rsidR="007404BA">
        <w:t>for</w:t>
      </w:r>
      <w:r>
        <w:t xml:space="preserve"> chronic or acute </w:t>
      </w:r>
      <w:r w:rsidR="009016B4">
        <w:t>WQS</w:t>
      </w:r>
      <w:r w:rsidR="007404BA">
        <w:t xml:space="preserve"> under the critical pH condition</w:t>
      </w:r>
      <w:r w:rsidR="00FD46C2">
        <w:t xml:space="preserve"> for St. </w:t>
      </w:r>
      <w:proofErr w:type="spellStart"/>
      <w:r w:rsidR="00FD46C2">
        <w:t>Vrain</w:t>
      </w:r>
      <w:proofErr w:type="spellEnd"/>
      <w:r w:rsidR="00FD46C2">
        <w:t xml:space="preserve"> Creek (pH = 8.0)</w:t>
      </w:r>
      <w:r w:rsidR="007404BA">
        <w:t>.</w:t>
      </w:r>
    </w:p>
    <w:p w14:paraId="07684A53" w14:textId="77777777" w:rsidR="005D5714" w:rsidRDefault="005D5714" w:rsidP="005D5714">
      <w:pPr>
        <w:pStyle w:val="ListParagraph"/>
        <w:ind w:left="1440"/>
      </w:pPr>
    </w:p>
    <w:p w14:paraId="46F7FA77" w14:textId="77777777" w:rsidR="005D5714" w:rsidRDefault="005D5714" w:rsidP="005D5714">
      <w:pPr>
        <w:pStyle w:val="ListParagraph"/>
        <w:ind w:left="1440"/>
      </w:pPr>
      <w:r>
        <w:t>Unde</w:t>
      </w:r>
      <w:r w:rsidR="007404BA">
        <w:t>r low flow conditions the ratio</w:t>
      </w:r>
      <w:r>
        <w:t xml:space="preserve"> of the base flow in St. </w:t>
      </w:r>
      <w:proofErr w:type="spellStart"/>
      <w:r>
        <w:t>Vrain</w:t>
      </w:r>
      <w:proofErr w:type="spellEnd"/>
      <w:r>
        <w:t xml:space="preserve"> Creek</w:t>
      </w:r>
      <w:r w:rsidR="007404BA">
        <w:t xml:space="preserve"> to the WWTP flow is 0.54:1.</w:t>
      </w:r>
    </w:p>
    <w:p w14:paraId="3250766E" w14:textId="77777777" w:rsidR="00FD46C2" w:rsidRDefault="00FD46C2" w:rsidP="005D5714">
      <w:pPr>
        <w:pStyle w:val="ListParagraph"/>
        <w:ind w:left="1440"/>
      </w:pPr>
    </w:p>
    <w:p w14:paraId="53DC3393" w14:textId="77777777" w:rsidR="00FD46C2" w:rsidRPr="00830A26" w:rsidRDefault="00FD46C2" w:rsidP="005D5714">
      <w:pPr>
        <w:pStyle w:val="ListParagraph"/>
        <w:ind w:left="1440"/>
        <w:rPr>
          <w:b/>
        </w:rPr>
      </w:pPr>
      <w:r w:rsidRPr="00830A26">
        <w:rPr>
          <w:b/>
        </w:rPr>
        <w:t xml:space="preserve">Given the Longmont WWTP performance in 2009, which standard, chronic or </w:t>
      </w:r>
      <w:proofErr w:type="gramStart"/>
      <w:r w:rsidRPr="00830A26">
        <w:rPr>
          <w:b/>
        </w:rPr>
        <w:t>acute,</w:t>
      </w:r>
      <w:proofErr w:type="gramEnd"/>
      <w:r w:rsidRPr="00830A26">
        <w:rPr>
          <w:b/>
        </w:rPr>
        <w:t xml:space="preserve"> could impose the greatest changes to the discharge permit standard for total ammonia-nitrogen? Considering dilution in St. </w:t>
      </w:r>
      <w:proofErr w:type="spellStart"/>
      <w:r w:rsidRPr="00830A26">
        <w:rPr>
          <w:b/>
        </w:rPr>
        <w:t>Vrain</w:t>
      </w:r>
      <w:proofErr w:type="spellEnd"/>
      <w:r w:rsidRPr="00830A26">
        <w:rPr>
          <w:b/>
        </w:rPr>
        <w:t xml:space="preserve"> Creek what might that new standard be if the State tries to maintain WQS?</w:t>
      </w:r>
    </w:p>
    <w:p w14:paraId="41B37188" w14:textId="77777777" w:rsidR="007404BA" w:rsidRDefault="007404BA" w:rsidP="005D5714">
      <w:pPr>
        <w:pStyle w:val="ListParagraph"/>
        <w:ind w:left="1440"/>
      </w:pPr>
    </w:p>
    <w:p w14:paraId="1C175429" w14:textId="77777777" w:rsidR="00887F17" w:rsidRPr="00CD75B2" w:rsidRDefault="009016B4" w:rsidP="00887F17">
      <w:pPr>
        <w:pStyle w:val="ListParagraph"/>
        <w:numPr>
          <w:ilvl w:val="1"/>
          <w:numId w:val="1"/>
        </w:numPr>
      </w:pPr>
      <w:r>
        <w:t>Currently t</w:t>
      </w:r>
      <w:r w:rsidR="00830A26">
        <w:t>he discharge permit for Longmon</w:t>
      </w:r>
      <w:r>
        <w:t>t WWTP contains no limit on nitrate nitrogen</w:t>
      </w:r>
      <w:r w:rsidR="00830A26">
        <w:t xml:space="preserve"> since the WQS for nitrate in the St. </w:t>
      </w:r>
      <w:proofErr w:type="spellStart"/>
      <w:r w:rsidR="00830A26">
        <w:t>Vrain</w:t>
      </w:r>
      <w:proofErr w:type="spellEnd"/>
      <w:r w:rsidR="00830A26">
        <w:t xml:space="preserve"> Creek is only limited by the agricultural standard, 100 mg/L NO3-N</w:t>
      </w:r>
      <w:r>
        <w:t xml:space="preserve">. However, </w:t>
      </w:r>
      <w:r w:rsidR="00830A26">
        <w:t>significant land development is occurring to the east of Longmont, and there is a possibility that the drinking water standard for nitrate: 10 mg/L NO3-N may be added to WQS.</w:t>
      </w:r>
      <w:r w:rsidR="00887F17">
        <w:t xml:space="preserve"> </w:t>
      </w:r>
      <w:r w:rsidR="00830A26">
        <w:t xml:space="preserve"> </w:t>
      </w:r>
      <w:r w:rsidR="00830A26" w:rsidRPr="00830A26">
        <w:rPr>
          <w:b/>
        </w:rPr>
        <w:t xml:space="preserve">If that should happen, estimate the potential </w:t>
      </w:r>
      <w:r w:rsidR="00830A26" w:rsidRPr="00830A26">
        <w:rPr>
          <w:b/>
        </w:rPr>
        <w:lastRenderedPageBreak/>
        <w:t>discharge standard for nitrate-nitrogen for the WWTP, considering the current dilution factor for the plant.</w:t>
      </w:r>
    </w:p>
    <w:p w14:paraId="460475FF" w14:textId="77777777" w:rsidR="00136631" w:rsidRPr="00E67F99" w:rsidRDefault="00CD75B2" w:rsidP="00E67F99">
      <w:pPr>
        <w:pStyle w:val="ListParagraph"/>
        <w:numPr>
          <w:ilvl w:val="1"/>
          <w:numId w:val="1"/>
        </w:numPr>
        <w:spacing w:before="240" w:after="0"/>
      </w:pPr>
      <w:r w:rsidRPr="00F86885">
        <w:t xml:space="preserve">The state is changing the in-stream WQS for </w:t>
      </w:r>
      <w:r w:rsidR="00F86885" w:rsidRPr="00F86885">
        <w:t xml:space="preserve">recreational use from the old indicator, </w:t>
      </w:r>
      <w:r w:rsidRPr="00F86885">
        <w:t xml:space="preserve">fecal coliform bacteria </w:t>
      </w:r>
      <w:r w:rsidR="00F86885" w:rsidRPr="00F86885">
        <w:t>(200 cells/100 ml) to a new indicator, E. coli, with a WQS of 126 cells/100 ml.</w:t>
      </w:r>
      <w:r w:rsidR="00136631">
        <w:t xml:space="preserve"> </w:t>
      </w:r>
      <w:r w:rsidR="00136631" w:rsidRPr="00136631">
        <w:rPr>
          <w:b/>
        </w:rPr>
        <w:t>Given the 2009 data, and a conversion factor of 0.63 E. coli/fecal coliform cells, and the current dilution factor, will the plant meet the new WQS? USGS has reported that a more reliable ratio if 0.77 E. coli/fecal coliform cells. Will the WWTP be able to meet that standard?</w:t>
      </w:r>
    </w:p>
    <w:p w14:paraId="342F8DF5" w14:textId="77777777" w:rsidR="00E67F99" w:rsidRPr="00136631" w:rsidRDefault="00E67F99" w:rsidP="00E67F99">
      <w:pPr>
        <w:spacing w:before="240" w:after="0"/>
      </w:pPr>
    </w:p>
    <w:p w14:paraId="1F65AD13" w14:textId="77777777" w:rsidR="00136631" w:rsidRDefault="00887F9A" w:rsidP="00E67F99">
      <w:pPr>
        <w:pStyle w:val="ListParagraph"/>
        <w:numPr>
          <w:ilvl w:val="0"/>
          <w:numId w:val="1"/>
        </w:numPr>
        <w:spacing w:after="0"/>
      </w:pPr>
      <w:r>
        <w:t xml:space="preserve">The City’s discharge permit is posted on the web page also.  Which contaminants have technology-based limits and which have water quality based effluent limits? </w:t>
      </w:r>
      <w:r w:rsidR="00E67F99">
        <w:t>Compare the merits</w:t>
      </w:r>
      <w:r w:rsidR="00136631">
        <w:t xml:space="preserve"> of </w:t>
      </w:r>
      <w:r>
        <w:t>setting limits using</w:t>
      </w:r>
      <w:r w:rsidR="00136631" w:rsidRPr="00E67F99">
        <w:rPr>
          <w:b/>
        </w:rPr>
        <w:t xml:space="preserve"> technology-based </w:t>
      </w:r>
      <w:r w:rsidR="00E67F99" w:rsidRPr="00E67F99">
        <w:rPr>
          <w:b/>
        </w:rPr>
        <w:t>limits</w:t>
      </w:r>
      <w:r w:rsidR="00136631" w:rsidRPr="00E67F99">
        <w:rPr>
          <w:b/>
        </w:rPr>
        <w:t xml:space="preserve"> versus</w:t>
      </w:r>
      <w:r w:rsidR="00136631">
        <w:t xml:space="preserve"> </w:t>
      </w:r>
      <w:r w:rsidR="00136631" w:rsidRPr="00E67F99">
        <w:rPr>
          <w:b/>
        </w:rPr>
        <w:t>water quality based effluent limits</w:t>
      </w:r>
      <w:r>
        <w:rPr>
          <w:b/>
        </w:rPr>
        <w:t xml:space="preserve"> for ammonia, given that significant oxygen (air) must be added in wastewater treatment for </w:t>
      </w:r>
      <w:proofErr w:type="gramStart"/>
      <w:r>
        <w:rPr>
          <w:b/>
        </w:rPr>
        <w:t>biological</w:t>
      </w:r>
      <w:proofErr w:type="gramEnd"/>
      <w:r>
        <w:rPr>
          <w:b/>
        </w:rPr>
        <w:t xml:space="preserve"> oxidation of ammonia to nitrate, at high energy cost</w:t>
      </w:r>
      <w:r w:rsidR="00136631">
        <w:t>. Consider</w:t>
      </w:r>
      <w:r w:rsidR="00E67F99">
        <w:t xml:space="preserve"> factors such as</w:t>
      </w:r>
      <w:r w:rsidR="00136631">
        <w:t xml:space="preserve">: environmental impacts, cost, social and political factors, </w:t>
      </w:r>
      <w:r w:rsidR="00E67F99">
        <w:t xml:space="preserve">ability to incorporate new science and new contaminants, </w:t>
      </w:r>
      <w:r w:rsidR="00136631">
        <w:t xml:space="preserve">and any other </w:t>
      </w:r>
      <w:r w:rsidR="00E67F99">
        <w:t>aspects you think are important.</w:t>
      </w:r>
      <w:r>
        <w:t xml:space="preserve"> </w:t>
      </w:r>
    </w:p>
    <w:sectPr w:rsidR="00136631" w:rsidSect="00830A2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9120F"/>
    <w:multiLevelType w:val="hybridMultilevel"/>
    <w:tmpl w:val="DD54764A"/>
    <w:lvl w:ilvl="0" w:tplc="782465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F53BD"/>
    <w:multiLevelType w:val="hybridMultilevel"/>
    <w:tmpl w:val="A4FAAF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17"/>
    <w:rsid w:val="00136631"/>
    <w:rsid w:val="001D3D1F"/>
    <w:rsid w:val="001E7377"/>
    <w:rsid w:val="00223736"/>
    <w:rsid w:val="00297BD1"/>
    <w:rsid w:val="003F5011"/>
    <w:rsid w:val="005C75AA"/>
    <w:rsid w:val="005D5714"/>
    <w:rsid w:val="00686B17"/>
    <w:rsid w:val="00707E7A"/>
    <w:rsid w:val="007404BA"/>
    <w:rsid w:val="007B649D"/>
    <w:rsid w:val="00830A26"/>
    <w:rsid w:val="0087158E"/>
    <w:rsid w:val="00887F17"/>
    <w:rsid w:val="00887F9A"/>
    <w:rsid w:val="009016B4"/>
    <w:rsid w:val="00B6009A"/>
    <w:rsid w:val="00C85CAD"/>
    <w:rsid w:val="00CA2A66"/>
    <w:rsid w:val="00CD75B2"/>
    <w:rsid w:val="00D87079"/>
    <w:rsid w:val="00E67F99"/>
    <w:rsid w:val="00EC6B17"/>
    <w:rsid w:val="00F86885"/>
    <w:rsid w:val="00FB11F6"/>
    <w:rsid w:val="00FD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4DA9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F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7F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F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7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ceae.colorado.edu/~silverst/cven5534/homework" TargetMode="External"/><Relationship Id="rId7" Type="http://schemas.openxmlformats.org/officeDocument/2006/relationships/hyperlink" Target="http://ceae.colorado.edu/~silverst/cven5534/homework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2987</Characters>
  <Application>Microsoft Macintosh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silverstein</dc:creator>
  <cp:keywords/>
  <dc:description/>
  <cp:lastModifiedBy>joann silverstein</cp:lastModifiedBy>
  <cp:revision>2</cp:revision>
  <cp:lastPrinted>2011-08-25T18:14:00Z</cp:lastPrinted>
  <dcterms:created xsi:type="dcterms:W3CDTF">2011-09-07T00:49:00Z</dcterms:created>
  <dcterms:modified xsi:type="dcterms:W3CDTF">2011-09-07T00:49:00Z</dcterms:modified>
</cp:coreProperties>
</file>